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C3" w:rsidRDefault="00702FC3" w:rsidP="00702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IV konkursu kulinarnego pn. „Smakowity produkt lokalny”</w:t>
      </w:r>
    </w:p>
    <w:p w:rsidR="00702FC3" w:rsidRDefault="00702FC3" w:rsidP="00702FC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nawiązujący</w:t>
      </w:r>
      <w:proofErr w:type="gramEnd"/>
      <w:r>
        <w:rPr>
          <w:b/>
          <w:sz w:val="28"/>
          <w:szCs w:val="28"/>
        </w:rPr>
        <w:t xml:space="preserve"> do smaków Warmii i Mazur </w:t>
      </w:r>
    </w:p>
    <w:p w:rsidR="00702FC3" w:rsidRDefault="00702FC3" w:rsidP="00702FC3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ORGANIZATOR</w:t>
      </w:r>
    </w:p>
    <w:p w:rsidR="00702FC3" w:rsidRDefault="00702FC3" w:rsidP="00702FC3">
      <w:pPr>
        <w:pStyle w:val="Akapitzlist"/>
        <w:ind w:left="1080"/>
        <w:jc w:val="both"/>
      </w:pPr>
      <w:r>
        <w:t>Organizat</w:t>
      </w:r>
      <w:r w:rsidR="004F2AD6">
        <w:t>orem konkursu jest</w:t>
      </w:r>
      <w:r>
        <w:t xml:space="preserve"> Stowarzyszenie Kraina Drwęcy i Pasłęki, ul. Mazurska 30, 14-105 Łukta. </w:t>
      </w:r>
    </w:p>
    <w:p w:rsidR="00702FC3" w:rsidRDefault="00702FC3" w:rsidP="00702FC3">
      <w:pPr>
        <w:pStyle w:val="Akapitzlist"/>
        <w:ind w:left="1080"/>
        <w:jc w:val="both"/>
      </w:pPr>
    </w:p>
    <w:p w:rsidR="00702FC3" w:rsidRDefault="00702FC3" w:rsidP="00702FC3">
      <w:pPr>
        <w:pStyle w:val="Akapitzlist"/>
        <w:numPr>
          <w:ilvl w:val="0"/>
          <w:numId w:val="14"/>
        </w:numPr>
        <w:jc w:val="both"/>
        <w:rPr>
          <w:b/>
        </w:rPr>
      </w:pPr>
      <w:proofErr w:type="gramStart"/>
      <w:r>
        <w:rPr>
          <w:b/>
        </w:rPr>
        <w:t>DATA  I</w:t>
      </w:r>
      <w:proofErr w:type="gramEnd"/>
      <w:r>
        <w:rPr>
          <w:b/>
        </w:rPr>
        <w:t xml:space="preserve"> MIEJSCE ROZSTRZYGNIĘCIA KONKURSU</w:t>
      </w:r>
    </w:p>
    <w:p w:rsidR="00702FC3" w:rsidRDefault="004F2AD6" w:rsidP="00702FC3">
      <w:pPr>
        <w:pStyle w:val="Akapitzlist"/>
        <w:ind w:left="1080"/>
        <w:jc w:val="both"/>
      </w:pPr>
      <w:r>
        <w:t>Data konkursu - 14.09</w:t>
      </w:r>
      <w:r w:rsidR="004828E0">
        <w:t xml:space="preserve">.2019 </w:t>
      </w:r>
      <w:proofErr w:type="gramStart"/>
      <w:r w:rsidR="004828E0">
        <w:t>r</w:t>
      </w:r>
      <w:proofErr w:type="gramEnd"/>
      <w:r w:rsidR="004828E0">
        <w:t>. Godzina rozpoczęcia: 12</w:t>
      </w:r>
      <w:bookmarkStart w:id="0" w:name="_GoBack"/>
      <w:bookmarkEnd w:id="0"/>
      <w:r w:rsidR="00702FC3">
        <w:t>.00</w:t>
      </w:r>
    </w:p>
    <w:p w:rsidR="00702FC3" w:rsidRDefault="00702FC3" w:rsidP="00702FC3">
      <w:pPr>
        <w:pStyle w:val="Akapitzlist"/>
        <w:ind w:left="1080"/>
        <w:jc w:val="both"/>
      </w:pPr>
      <w:r>
        <w:t xml:space="preserve">Miejsce rozstrzygnięcia </w:t>
      </w:r>
      <w:proofErr w:type="gramStart"/>
      <w:r>
        <w:t xml:space="preserve">konkursu:  </w:t>
      </w:r>
      <w:r w:rsidR="004F2AD6">
        <w:t>Gminny</w:t>
      </w:r>
      <w:proofErr w:type="gramEnd"/>
      <w:r w:rsidR="004F2AD6">
        <w:t xml:space="preserve"> Ośrodek Kultury w Łukcie </w:t>
      </w:r>
      <w:r>
        <w:t>ul. Kościelna 2, 14-105</w:t>
      </w:r>
      <w:r w:rsidR="00FA0300">
        <w:t xml:space="preserve"> Łukta </w:t>
      </w:r>
    </w:p>
    <w:p w:rsidR="00702FC3" w:rsidRDefault="00702FC3" w:rsidP="00702FC3">
      <w:pPr>
        <w:pStyle w:val="Akapitzlist"/>
        <w:ind w:left="1080"/>
        <w:jc w:val="both"/>
      </w:pPr>
    </w:p>
    <w:p w:rsidR="00702FC3" w:rsidRDefault="00702FC3" w:rsidP="00702FC3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CEL KONKURSU</w:t>
      </w:r>
    </w:p>
    <w:p w:rsidR="00702FC3" w:rsidRDefault="00702FC3" w:rsidP="00702FC3">
      <w:pPr>
        <w:pStyle w:val="Akapitzlist"/>
        <w:ind w:left="1080"/>
        <w:jc w:val="both"/>
      </w:pPr>
      <w:r>
        <w:t>- promocja dań regionalnych,</w:t>
      </w:r>
    </w:p>
    <w:p w:rsidR="005211D7" w:rsidRDefault="00702FC3" w:rsidP="005211D7">
      <w:pPr>
        <w:pStyle w:val="Akapitzlist"/>
        <w:ind w:left="1080"/>
        <w:jc w:val="both"/>
      </w:pPr>
      <w:r>
        <w:t>- prezentacja kuchni lokalnej i tradycyjnej Warmii i Mazur,</w:t>
      </w:r>
    </w:p>
    <w:p w:rsidR="00702FC3" w:rsidRDefault="00702FC3" w:rsidP="00702FC3">
      <w:pPr>
        <w:pStyle w:val="Akapitzlist"/>
        <w:ind w:left="1134" w:hanging="54"/>
        <w:jc w:val="both"/>
      </w:pPr>
      <w:r>
        <w:t>- wymiana doświadczeń i przepisów,</w:t>
      </w:r>
    </w:p>
    <w:p w:rsidR="005211D7" w:rsidRDefault="00702FC3" w:rsidP="005211D7">
      <w:pPr>
        <w:pStyle w:val="Akapitzlist"/>
        <w:ind w:left="1080"/>
        <w:jc w:val="both"/>
      </w:pPr>
      <w:r>
        <w:t xml:space="preserve">- budowa więzi </w:t>
      </w:r>
      <w:r w:rsidR="005211D7">
        <w:t>wewnątrz społeczności lokalnych,</w:t>
      </w:r>
    </w:p>
    <w:p w:rsidR="005211D7" w:rsidRDefault="005211D7" w:rsidP="005211D7">
      <w:pPr>
        <w:pStyle w:val="Akapitzlist"/>
        <w:ind w:left="1080"/>
        <w:jc w:val="both"/>
      </w:pPr>
      <w:r>
        <w:t>- aktywizacja organizacji pozarządowych, grup niefo</w:t>
      </w:r>
      <w:r w:rsidR="00FA0300">
        <w:t>rmalnych, osób indywidualnych i </w:t>
      </w:r>
      <w:r>
        <w:t>mieszkańców.</w:t>
      </w:r>
    </w:p>
    <w:p w:rsidR="00702FC3" w:rsidRDefault="00702FC3" w:rsidP="00702FC3">
      <w:pPr>
        <w:pStyle w:val="Akapitzlist"/>
        <w:ind w:left="1080"/>
        <w:jc w:val="both"/>
        <w:rPr>
          <w:b/>
        </w:rPr>
      </w:pPr>
    </w:p>
    <w:p w:rsidR="00702FC3" w:rsidRDefault="00702FC3" w:rsidP="00702FC3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ADRESACI KONKURSU</w:t>
      </w:r>
    </w:p>
    <w:p w:rsidR="00702FC3" w:rsidRDefault="00702FC3" w:rsidP="00702FC3">
      <w:pPr>
        <w:pStyle w:val="Akapitzlist"/>
        <w:ind w:left="1080"/>
        <w:jc w:val="both"/>
      </w:pPr>
      <w:r>
        <w:t>Konkurs adresowany jest do organizacji pozarządowy</w:t>
      </w:r>
      <w:r w:rsidR="004F2AD6">
        <w:t xml:space="preserve">ch, szkół ponadgimnazjalnych, </w:t>
      </w:r>
      <w:r>
        <w:t xml:space="preserve">grup nieformalnych, osób indywidualnych, w tym dzieci, których terenem </w:t>
      </w:r>
      <w:proofErr w:type="gramStart"/>
      <w:r>
        <w:t>zamieszkania  i</w:t>
      </w:r>
      <w:proofErr w:type="gramEnd"/>
      <w:r>
        <w:t>/lub działania są gminy obszaru L</w:t>
      </w:r>
      <w:r w:rsidR="004F2AD6">
        <w:t xml:space="preserve">okalnej </w:t>
      </w:r>
      <w:r>
        <w:t>S</w:t>
      </w:r>
      <w:r w:rsidR="004F2AD6">
        <w:t xml:space="preserve">trategii </w:t>
      </w:r>
      <w:r>
        <w:t>R</w:t>
      </w:r>
      <w:r w:rsidR="004F2AD6">
        <w:t>ozwoju</w:t>
      </w:r>
      <w:r>
        <w:t xml:space="preserve"> Krainy Drwęcy i Pasłęki: Dąbrówno, Grunwald, Miłakowo, Morąg, Jonkowo, Łukta, Ostróda, Świątki.</w:t>
      </w:r>
    </w:p>
    <w:p w:rsidR="00702FC3" w:rsidRDefault="00702FC3" w:rsidP="00702FC3">
      <w:pPr>
        <w:pStyle w:val="Akapitzlist"/>
        <w:ind w:left="1080"/>
        <w:jc w:val="both"/>
      </w:pPr>
    </w:p>
    <w:p w:rsidR="00702FC3" w:rsidRDefault="00702FC3" w:rsidP="00702FC3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WARUNKI UCZESTNICTWA</w:t>
      </w:r>
    </w:p>
    <w:p w:rsidR="00702FC3" w:rsidRDefault="00702FC3" w:rsidP="00702FC3">
      <w:pPr>
        <w:pStyle w:val="Akapitzlist"/>
        <w:numPr>
          <w:ilvl w:val="0"/>
          <w:numId w:val="15"/>
        </w:numPr>
        <w:jc w:val="both"/>
      </w:pPr>
      <w:r>
        <w:t>Uczestnikami</w:t>
      </w:r>
      <w:r w:rsidR="009D5EC7">
        <w:t xml:space="preserve"> w kategoriach: dania mączne, dania główne, ciasta, zupy, dania wegetariańskie</w:t>
      </w:r>
      <w:r>
        <w:t xml:space="preserve"> mogą być osoby pełnoletnie</w:t>
      </w:r>
      <w:r w:rsidR="009D5EC7">
        <w:t>, natomiast w kategorii dania małego kucharza dzieci w wieku</w:t>
      </w:r>
      <w:r>
        <w:t xml:space="preserve"> 6</w:t>
      </w:r>
      <w:r w:rsidR="009D5EC7">
        <w:t>-13 lat</w:t>
      </w:r>
      <w:r>
        <w:t xml:space="preserve">. </w:t>
      </w:r>
    </w:p>
    <w:p w:rsidR="00702FC3" w:rsidRDefault="00702FC3" w:rsidP="00702FC3">
      <w:pPr>
        <w:pStyle w:val="Akapitzlist"/>
        <w:numPr>
          <w:ilvl w:val="0"/>
          <w:numId w:val="15"/>
        </w:numPr>
        <w:jc w:val="both"/>
      </w:pPr>
      <w:r>
        <w:t>W konkursie mogą wziąć udział podmioty, których terenem zamie</w:t>
      </w:r>
      <w:r w:rsidR="00304740">
        <w:t>szkania</w:t>
      </w:r>
      <w:r>
        <w:t xml:space="preserve"> i/lub działania są gminy członkowskie Stowarzyszenia Krainy Drwęcy i Pasłęki. </w:t>
      </w:r>
    </w:p>
    <w:p w:rsidR="00702FC3" w:rsidRDefault="00702FC3" w:rsidP="00702FC3">
      <w:pPr>
        <w:pStyle w:val="Akapitzlist"/>
        <w:numPr>
          <w:ilvl w:val="0"/>
          <w:numId w:val="15"/>
        </w:numPr>
        <w:spacing w:after="0"/>
        <w:ind w:left="1434" w:hanging="357"/>
        <w:jc w:val="both"/>
      </w:pPr>
      <w:r>
        <w:t xml:space="preserve">Przystąpienie do konkursu następuje poprzez zapoznanie się z regulaminem konkursu oraz wypełnieniem i dostarczeniem do siedziby </w:t>
      </w:r>
      <w:proofErr w:type="gramStart"/>
      <w:r>
        <w:t>Organizatora  ul</w:t>
      </w:r>
      <w:proofErr w:type="gramEnd"/>
      <w:r>
        <w:t xml:space="preserve">. Mazurska 30, 14-105 Łukta formularza zgłoszeniowego w formie papierowej, drogą pocztową lub elektroniczną na adres </w:t>
      </w:r>
      <w:hyperlink r:id="rId9" w:history="1">
        <w:r>
          <w:rPr>
            <w:rStyle w:val="Hipercze"/>
          </w:rPr>
          <w:t>leader@frrl.org.pl</w:t>
        </w:r>
      </w:hyperlink>
      <w:r>
        <w:t xml:space="preserve"> dostępnego na stronie. Decyduje data wpływu do siedziby Organizatora. Dokumenty dostępne są na stronie </w:t>
      </w:r>
      <w:hyperlink r:id="rId10" w:history="1">
        <w:r>
          <w:rPr>
            <w:rStyle w:val="Hipercze"/>
          </w:rPr>
          <w:t>www.leader.frrl.org.pl</w:t>
        </w:r>
      </w:hyperlink>
      <w:r w:rsidR="00FA0300">
        <w:t xml:space="preserve"> w zakładce Aktualności lub w </w:t>
      </w:r>
      <w:r>
        <w:t>biurze Organizatora.</w:t>
      </w:r>
    </w:p>
    <w:p w:rsidR="00702FC3" w:rsidRDefault="00702FC3" w:rsidP="00702FC3">
      <w:pPr>
        <w:pStyle w:val="Akapitzlist"/>
        <w:numPr>
          <w:ilvl w:val="0"/>
          <w:numId w:val="15"/>
        </w:numPr>
        <w:jc w:val="both"/>
      </w:pPr>
      <w:r>
        <w:t xml:space="preserve">Uczestnicy konkursu są zobowiązani do przesłania formularza zgłoszeniowego </w:t>
      </w:r>
      <w:r>
        <w:br/>
        <w:t>w wersji papierowej i</w:t>
      </w:r>
      <w:r w:rsidR="008E060E">
        <w:t xml:space="preserve"> elektronicznej (płyta CD, e-mail</w:t>
      </w:r>
      <w:r>
        <w:t xml:space="preserve">) wraz z przepisem wybranego dania. Jeden uczestnik wybiera jedno danie spośród takich kategorii jak: </w:t>
      </w:r>
      <w:r>
        <w:rPr>
          <w:b/>
        </w:rPr>
        <w:t>dania mączne, dania główne, ciasta, zupy, dania wegetariański, dania małego kucharza.</w:t>
      </w:r>
      <w:r>
        <w:t xml:space="preserve"> </w:t>
      </w:r>
    </w:p>
    <w:p w:rsidR="00702FC3" w:rsidRDefault="00702FC3" w:rsidP="00702FC3">
      <w:pPr>
        <w:pStyle w:val="Akapitzlist"/>
        <w:numPr>
          <w:ilvl w:val="0"/>
          <w:numId w:val="15"/>
        </w:numPr>
        <w:jc w:val="both"/>
      </w:pPr>
      <w:r>
        <w:lastRenderedPageBreak/>
        <w:t xml:space="preserve">Zgłoszenia należy złożyć najpóźniej </w:t>
      </w:r>
      <w:r>
        <w:rPr>
          <w:b/>
        </w:rPr>
        <w:t>do dn</w:t>
      </w:r>
      <w:r w:rsidR="008E060E">
        <w:rPr>
          <w:b/>
        </w:rPr>
        <w:t>ia 06.09</w:t>
      </w:r>
      <w:r w:rsidR="00111FA4">
        <w:rPr>
          <w:b/>
        </w:rPr>
        <w:t>.2019</w:t>
      </w:r>
      <w:r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. </w:t>
      </w:r>
    </w:p>
    <w:p w:rsidR="00702FC3" w:rsidRDefault="00702FC3" w:rsidP="00702FC3">
      <w:pPr>
        <w:pStyle w:val="Akapitzlist"/>
        <w:numPr>
          <w:ilvl w:val="0"/>
          <w:numId w:val="15"/>
        </w:numPr>
        <w:jc w:val="both"/>
      </w:pPr>
      <w:r>
        <w:t>W dniu oficjalnego rozstrzygnięcia konk</w:t>
      </w:r>
      <w:r w:rsidR="00304740">
        <w:t xml:space="preserve">ursu uczestnicy zobowiązani </w:t>
      </w:r>
      <w:r>
        <w:t xml:space="preserve">są do dostarczenia wcześniej przygotowanych dań do miejsca rozstrzygnięcia konkursu. Organizator podczas trwania konkursu zapewnia dostęp do kuchni jedynie w celu podgrzania i dokończenia przygotowanych wcześniej dań. </w:t>
      </w:r>
    </w:p>
    <w:p w:rsidR="00702FC3" w:rsidRDefault="00702FC3" w:rsidP="00702FC3">
      <w:pPr>
        <w:pStyle w:val="Akapitzlist"/>
        <w:numPr>
          <w:ilvl w:val="0"/>
          <w:numId w:val="15"/>
        </w:numPr>
        <w:jc w:val="both"/>
      </w:pPr>
      <w:r>
        <w:t>Uczestnicy przygotowują konkursowe dania na własny koszt.</w:t>
      </w:r>
    </w:p>
    <w:p w:rsidR="00702FC3" w:rsidRDefault="00702FC3" w:rsidP="00702FC3">
      <w:pPr>
        <w:pStyle w:val="Akapitzlist"/>
        <w:numPr>
          <w:ilvl w:val="0"/>
          <w:numId w:val="15"/>
        </w:numPr>
        <w:jc w:val="both"/>
      </w:pPr>
      <w:r>
        <w:t xml:space="preserve"> Po rozstrzygnięciu konkursu odbędzie się degustacja ws</w:t>
      </w:r>
      <w:r w:rsidR="00304740">
        <w:t xml:space="preserve">zystkich dań. </w:t>
      </w:r>
      <w:r>
        <w:t>Jeden uczestnik może zgłosić maksymalnie jedną potrawę.</w:t>
      </w:r>
    </w:p>
    <w:p w:rsidR="00702FC3" w:rsidRDefault="00702FC3" w:rsidP="00702FC3">
      <w:pPr>
        <w:pStyle w:val="Akapitzlist"/>
        <w:ind w:left="1077"/>
        <w:jc w:val="both"/>
      </w:pPr>
    </w:p>
    <w:p w:rsidR="00702FC3" w:rsidRDefault="00702FC3" w:rsidP="00702FC3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OCENA PRAC</w:t>
      </w:r>
    </w:p>
    <w:p w:rsidR="00702FC3" w:rsidRDefault="00702FC3" w:rsidP="00702FC3">
      <w:pPr>
        <w:pStyle w:val="Akapitzlist"/>
        <w:tabs>
          <w:tab w:val="left" w:pos="1276"/>
        </w:tabs>
        <w:ind w:left="1276" w:hanging="196"/>
        <w:jc w:val="both"/>
      </w:pPr>
      <w:r>
        <w:t>1. Oceny potraw dokona Komisja Konkursowa powołana przez Organizatora. Każda potrawa zostanie oceniona w 5 kryteriach:</w:t>
      </w:r>
    </w:p>
    <w:p w:rsidR="00702FC3" w:rsidRDefault="00702FC3" w:rsidP="00702FC3">
      <w:pPr>
        <w:pStyle w:val="Akapitzlist"/>
        <w:ind w:left="1472" w:hanging="196"/>
        <w:jc w:val="both"/>
      </w:pPr>
      <w:r>
        <w:t>- smak,</w:t>
      </w:r>
    </w:p>
    <w:p w:rsidR="00702FC3" w:rsidRDefault="00702FC3" w:rsidP="00702FC3">
      <w:pPr>
        <w:pStyle w:val="Akapitzlist"/>
        <w:ind w:left="1472" w:hanging="196"/>
        <w:jc w:val="both"/>
      </w:pPr>
      <w:r>
        <w:t>- dobór składników,</w:t>
      </w:r>
    </w:p>
    <w:p w:rsidR="00702FC3" w:rsidRDefault="00702FC3" w:rsidP="00702FC3">
      <w:pPr>
        <w:pStyle w:val="Akapitzlist"/>
        <w:ind w:left="1472" w:hanging="196"/>
        <w:jc w:val="both"/>
      </w:pPr>
      <w:r>
        <w:t>- estetyka- zachowanie proporcji, sposób serwowania, kolorystyka, nakrycie stoiska,</w:t>
      </w:r>
    </w:p>
    <w:p w:rsidR="00702FC3" w:rsidRDefault="00702FC3" w:rsidP="00702FC3">
      <w:pPr>
        <w:pStyle w:val="Akapitzlist"/>
        <w:ind w:left="1472" w:hanging="196"/>
        <w:jc w:val="both"/>
      </w:pPr>
      <w:r>
        <w:t>- regionalizm – dania i produkty powinny nawiąz</w:t>
      </w:r>
      <w:r w:rsidR="00640E54">
        <w:t>ywać do tradycji Warmii i Mazur.</w:t>
      </w:r>
    </w:p>
    <w:p w:rsidR="00702FC3" w:rsidRDefault="00702FC3" w:rsidP="00702FC3">
      <w:pPr>
        <w:pStyle w:val="Akapitzlist"/>
        <w:spacing w:line="240" w:lineRule="auto"/>
        <w:ind w:left="1080" w:firstLine="196"/>
        <w:jc w:val="both"/>
      </w:pPr>
      <w:r>
        <w:t xml:space="preserve">Decyzje komisji konkursowej są ostateczne i nie przysługuje od nich odwołanie. </w:t>
      </w:r>
    </w:p>
    <w:p w:rsidR="00702FC3" w:rsidRDefault="00702FC3" w:rsidP="00702FC3">
      <w:pPr>
        <w:pStyle w:val="Akapitzlist"/>
        <w:ind w:left="1080"/>
        <w:jc w:val="both"/>
        <w:rPr>
          <w:b/>
        </w:rPr>
      </w:pPr>
    </w:p>
    <w:p w:rsidR="00702FC3" w:rsidRDefault="00702FC3" w:rsidP="00702FC3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NAGRODY</w:t>
      </w:r>
    </w:p>
    <w:p w:rsidR="00702FC3" w:rsidRDefault="00702FC3" w:rsidP="00702FC3">
      <w:pPr>
        <w:pStyle w:val="Akapitzlist"/>
        <w:ind w:left="1080"/>
        <w:jc w:val="both"/>
      </w:pPr>
      <w:r>
        <w:t>Komisja konkursowa przyzna nagrody za trzy pierwsze miejsca w każdej kategorii oraz nagrody pocieszenia dla pozostałych uczestników.</w:t>
      </w:r>
    </w:p>
    <w:p w:rsidR="00702FC3" w:rsidRDefault="00702FC3" w:rsidP="00702FC3">
      <w:pPr>
        <w:pStyle w:val="Akapitzlist"/>
        <w:ind w:left="1080"/>
        <w:jc w:val="both"/>
      </w:pPr>
    </w:p>
    <w:p w:rsidR="00702FC3" w:rsidRDefault="00702FC3" w:rsidP="00702FC3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POSTANOWIENIA KOŃCOWE</w:t>
      </w:r>
    </w:p>
    <w:p w:rsidR="00702FC3" w:rsidRDefault="00702FC3" w:rsidP="00702FC3">
      <w:pPr>
        <w:pStyle w:val="Akapitzlist"/>
        <w:numPr>
          <w:ilvl w:val="0"/>
          <w:numId w:val="16"/>
        </w:numPr>
        <w:jc w:val="both"/>
      </w:pPr>
      <w:r>
        <w:t xml:space="preserve">Organizator zastrzega sobie prawo do opublikowania imion, nazwisk, </w:t>
      </w:r>
      <w:proofErr w:type="gramStart"/>
      <w:r>
        <w:t>zdjęć                           oraz</w:t>
      </w:r>
      <w:proofErr w:type="gramEnd"/>
      <w:r>
        <w:t xml:space="preserve">  informacji o zwycięzcach i uczestnikach konkursu.</w:t>
      </w:r>
    </w:p>
    <w:p w:rsidR="00702FC3" w:rsidRDefault="00702FC3" w:rsidP="00702FC3">
      <w:pPr>
        <w:pStyle w:val="Akapitzlist"/>
        <w:numPr>
          <w:ilvl w:val="0"/>
          <w:numId w:val="16"/>
        </w:numPr>
        <w:jc w:val="both"/>
      </w:pPr>
      <w:r>
        <w:t>Organizator konkursu zastrzega sobie prawo do zamieszczania informacji o daniach konkursowych w swoich materiałach, publikacjach i kampaniach promocyjnych.</w:t>
      </w:r>
    </w:p>
    <w:p w:rsidR="00702FC3" w:rsidRDefault="00702FC3" w:rsidP="00702FC3">
      <w:pPr>
        <w:pStyle w:val="Akapitzlist"/>
        <w:numPr>
          <w:ilvl w:val="0"/>
          <w:numId w:val="16"/>
        </w:numPr>
        <w:jc w:val="both"/>
      </w:pPr>
      <w:r>
        <w:t>Poprzez przystąpienie do konkursu uczestnicy wyrażają zgod</w:t>
      </w:r>
      <w:r w:rsidR="00304740">
        <w:t>ę na warunki zawarte w </w:t>
      </w:r>
      <w:r>
        <w:t>regulaminie.</w:t>
      </w:r>
    </w:p>
    <w:p w:rsidR="00702FC3" w:rsidRDefault="00702FC3" w:rsidP="00702FC3">
      <w:pPr>
        <w:pStyle w:val="Akapitzlist"/>
        <w:numPr>
          <w:ilvl w:val="0"/>
          <w:numId w:val="16"/>
        </w:numPr>
        <w:jc w:val="both"/>
      </w:pPr>
      <w:r>
        <w:t>Niniejszy regulamin jest jedynym określającym zasady konkursu.</w:t>
      </w:r>
    </w:p>
    <w:p w:rsidR="00702FC3" w:rsidRDefault="00702FC3" w:rsidP="00702FC3">
      <w:pPr>
        <w:pStyle w:val="Akapitzlist"/>
        <w:numPr>
          <w:ilvl w:val="0"/>
          <w:numId w:val="16"/>
        </w:numPr>
        <w:jc w:val="both"/>
      </w:pPr>
      <w:r>
        <w:t>Regulamin konkursu udostępniony jest do wglądu w s</w:t>
      </w:r>
      <w:r w:rsidR="00304740">
        <w:t xml:space="preserve">iedzibie organizatora, a także </w:t>
      </w:r>
      <w:r>
        <w:t xml:space="preserve">na stronie internetowej </w:t>
      </w:r>
      <w:hyperlink r:id="rId11" w:history="1">
        <w:r>
          <w:rPr>
            <w:rStyle w:val="Hipercze"/>
          </w:rPr>
          <w:t>www.leader.frrl.org.</w:t>
        </w:r>
        <w:proofErr w:type="gramStart"/>
        <w:r>
          <w:rPr>
            <w:rStyle w:val="Hipercze"/>
          </w:rPr>
          <w:t>pl</w:t>
        </w:r>
      </w:hyperlink>
      <w:r>
        <w:t xml:space="preserve"> .</w:t>
      </w:r>
      <w:proofErr w:type="gramEnd"/>
    </w:p>
    <w:p w:rsidR="00702FC3" w:rsidRDefault="00702FC3" w:rsidP="00702FC3">
      <w:pPr>
        <w:pStyle w:val="Akapitzlist"/>
        <w:numPr>
          <w:ilvl w:val="0"/>
          <w:numId w:val="16"/>
        </w:numPr>
        <w:jc w:val="both"/>
      </w:pPr>
      <w:r>
        <w:t>Wszystkie kwestie, których nie obejmuje niniejszy regulamin ustala organizator.</w:t>
      </w:r>
    </w:p>
    <w:p w:rsidR="00702FC3" w:rsidRDefault="00702FC3" w:rsidP="00702FC3">
      <w:pPr>
        <w:pStyle w:val="Akapitzlist"/>
        <w:ind w:left="1440"/>
        <w:jc w:val="both"/>
      </w:pPr>
    </w:p>
    <w:p w:rsidR="00702FC3" w:rsidRDefault="00702FC3" w:rsidP="00702FC3">
      <w:pPr>
        <w:pStyle w:val="Akapitzlist"/>
        <w:numPr>
          <w:ilvl w:val="0"/>
          <w:numId w:val="14"/>
        </w:numPr>
        <w:jc w:val="both"/>
        <w:rPr>
          <w:b/>
        </w:rPr>
      </w:pPr>
      <w:r>
        <w:rPr>
          <w:b/>
        </w:rPr>
        <w:t>KONTAKT</w:t>
      </w:r>
    </w:p>
    <w:p w:rsidR="00702FC3" w:rsidRDefault="00702FC3" w:rsidP="00702FC3">
      <w:pPr>
        <w:pStyle w:val="Akapitzlist"/>
        <w:ind w:left="1080"/>
        <w:jc w:val="both"/>
      </w:pPr>
      <w:r>
        <w:t xml:space="preserve">Dodatkowe informacje udzielane są pod numerem telefonu: 89 647 57 45, 795-409-827, 728 426 896 lub za pośrednictwem poczty elektronicznej, na adres: </w:t>
      </w:r>
      <w:hyperlink r:id="rId12" w:history="1">
        <w:r>
          <w:rPr>
            <w:rStyle w:val="Hipercze"/>
          </w:rPr>
          <w:t>leader@frrl.org.pl</w:t>
        </w:r>
      </w:hyperlink>
    </w:p>
    <w:p w:rsidR="00702FC3" w:rsidRDefault="00702FC3" w:rsidP="00702FC3">
      <w:pPr>
        <w:pStyle w:val="Akapitzlist"/>
        <w:ind w:left="1080"/>
        <w:jc w:val="both"/>
      </w:pPr>
    </w:p>
    <w:p w:rsidR="00702FC3" w:rsidRDefault="00702FC3" w:rsidP="00702FC3">
      <w:pPr>
        <w:pStyle w:val="Akapitzlist"/>
        <w:ind w:left="1080"/>
        <w:jc w:val="both"/>
      </w:pPr>
      <w:r>
        <w:t>Zapraszamy do udziału!</w:t>
      </w:r>
      <w:r>
        <w:tab/>
      </w:r>
    </w:p>
    <w:p w:rsidR="007152C0" w:rsidRPr="00702FC3" w:rsidRDefault="007152C0" w:rsidP="00702FC3"/>
    <w:sectPr w:rsidR="007152C0" w:rsidRPr="00702FC3" w:rsidSect="00550C16">
      <w:headerReference w:type="default" r:id="rId13"/>
      <w:footerReference w:type="default" r:id="rId14"/>
      <w:pgSz w:w="11906" w:h="16838"/>
      <w:pgMar w:top="675" w:right="991" w:bottom="1417" w:left="1134" w:header="426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27" w:rsidRDefault="00C02127" w:rsidP="003451CC">
      <w:pPr>
        <w:spacing w:after="0" w:line="240" w:lineRule="auto"/>
      </w:pPr>
      <w:r>
        <w:separator/>
      </w:r>
    </w:p>
  </w:endnote>
  <w:endnote w:type="continuationSeparator" w:id="0">
    <w:p w:rsidR="00C02127" w:rsidRDefault="00C02127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5" w:rsidRPr="003451CC" w:rsidRDefault="007A1720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</w:rPr>
    </w:pPr>
    <w:r>
      <w:rPr>
        <w:b/>
      </w:rPr>
      <w:t>S</w:t>
    </w:r>
    <w:r w:rsidR="00CD1A3F">
      <w:rPr>
        <w:b/>
      </w:rPr>
      <w:t>towarzyszenie Kraina Drwęcy i Pasłęki</w:t>
    </w:r>
  </w:p>
  <w:p w:rsidR="003D3045" w:rsidRPr="00B8015E" w:rsidRDefault="003D3045" w:rsidP="00CD1A3F">
    <w:pPr>
      <w:pStyle w:val="Stopka"/>
      <w:tabs>
        <w:tab w:val="clear" w:pos="4536"/>
        <w:tab w:val="left" w:pos="-3686"/>
      </w:tabs>
      <w:jc w:val="center"/>
    </w:pPr>
    <w:r w:rsidRPr="00B8015E">
      <w:t xml:space="preserve">ul. Mazurska 30, 14-105 Łukta, </w:t>
    </w:r>
    <w:r>
      <w:t>t</w:t>
    </w:r>
    <w:r w:rsidRPr="00B8015E">
      <w:t>el./</w:t>
    </w:r>
    <w:proofErr w:type="gramStart"/>
    <w:r w:rsidRPr="00B8015E">
      <w:t>fax:  89 647 57 45,</w:t>
    </w:r>
    <w:r>
      <w:t xml:space="preserve"> tel</w:t>
    </w:r>
    <w:proofErr w:type="gramEnd"/>
    <w:r>
      <w:t>. kom. 795 409 827</w:t>
    </w:r>
  </w:p>
  <w:p w:rsidR="003451CC" w:rsidRPr="003D3045" w:rsidRDefault="003D3045" w:rsidP="00CD1A3F">
    <w:pPr>
      <w:pStyle w:val="Stopka"/>
      <w:tabs>
        <w:tab w:val="clear" w:pos="4536"/>
        <w:tab w:val="left" w:pos="-3686"/>
      </w:tabs>
      <w:jc w:val="center"/>
      <w:rPr>
        <w:lang w:val="en-US"/>
      </w:rPr>
    </w:pPr>
    <w:proofErr w:type="gramStart"/>
    <w:r>
      <w:rPr>
        <w:lang w:val="en-US"/>
      </w:rPr>
      <w:t>e</w:t>
    </w:r>
    <w:r w:rsidR="007A1720">
      <w:rPr>
        <w:lang w:val="en-US"/>
      </w:rPr>
      <w:t>mail</w:t>
    </w:r>
    <w:proofErr w:type="gramEnd"/>
    <w:r w:rsidR="007A1720">
      <w:rPr>
        <w:lang w:val="en-US"/>
      </w:rPr>
      <w:t>: leader@</w:t>
    </w:r>
    <w:r w:rsidRPr="003451CC">
      <w:rPr>
        <w:lang w:val="en-US"/>
      </w:rPr>
      <w:t>frr</w:t>
    </w:r>
    <w:r>
      <w:rPr>
        <w:lang w:val="en-US"/>
      </w:rPr>
      <w:t>l</w:t>
    </w:r>
    <w:r w:rsidRPr="003451CC">
      <w:rPr>
        <w:lang w:val="en-US"/>
      </w:rPr>
      <w:t>.org.pl</w:t>
    </w:r>
    <w:r>
      <w:rPr>
        <w:lang w:val="en-US"/>
      </w:rPr>
      <w:t>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27" w:rsidRDefault="00C02127" w:rsidP="003451CC">
      <w:pPr>
        <w:spacing w:after="0" w:line="240" w:lineRule="auto"/>
      </w:pPr>
      <w:r>
        <w:separator/>
      </w:r>
    </w:p>
  </w:footnote>
  <w:footnote w:type="continuationSeparator" w:id="0">
    <w:p w:rsidR="00C02127" w:rsidRDefault="00C02127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1CC" w:rsidRDefault="000B6BDD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4911725</wp:posOffset>
          </wp:positionH>
          <wp:positionV relativeFrom="paragraph">
            <wp:posOffset>-3175</wp:posOffset>
          </wp:positionV>
          <wp:extent cx="838200" cy="542925"/>
          <wp:effectExtent l="0" t="0" r="0" b="0"/>
          <wp:wrapNone/>
          <wp:docPr id="29" name="Obraz 3" descr="http://dorzeczewisly.pl/news/uploads/prow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orzeczewisly.pl/news/uploads/prow2014-2020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045">
      <w:rPr>
        <w:noProof/>
        <w:lang w:eastAsia="pl-PL"/>
      </w:rPr>
      <w:t xml:space="preserve">  </w:t>
    </w:r>
    <w:r w:rsidR="00E100BD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394469"/>
          <wp:effectExtent l="0" t="0" r="0" b="0"/>
          <wp:docPr id="30" name="Obraz 30" descr="C:\Users\User\Desktop\stron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trona\flag_yellow_lo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32" cy="394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00BD">
      <w:rPr>
        <w:noProof/>
        <w:lang w:eastAsia="pl-PL"/>
      </w:rPr>
      <w:t xml:space="preserve">           </w:t>
    </w:r>
    <w:r w:rsidR="003D3045">
      <w:rPr>
        <w:noProof/>
        <w:lang w:eastAsia="pl-PL"/>
      </w:rPr>
      <w:t xml:space="preserve">          </w:t>
    </w:r>
    <w:r w:rsidR="00EB14A7">
      <w:rPr>
        <w:noProof/>
        <w:lang w:eastAsia="pl-PL"/>
      </w:rPr>
      <w:t xml:space="preserve">             </w:t>
    </w:r>
    <w:r w:rsidR="003D3045"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457200" cy="466725"/>
          <wp:effectExtent l="19050" t="0" r="0" b="0"/>
          <wp:docPr id="31" name="Obraz 31" descr="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100BD">
      <w:rPr>
        <w:noProof/>
        <w:lang w:eastAsia="pl-PL"/>
      </w:rPr>
      <w:t xml:space="preserve">  </w:t>
    </w:r>
    <w:r w:rsidR="003D3045"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 w:rsidR="003D3045">
      <w:rPr>
        <w:noProof/>
        <w:lang w:eastAsia="pl-PL"/>
      </w:rPr>
      <w:t xml:space="preserve">    </w:t>
    </w:r>
    <w:r>
      <w:rPr>
        <w:noProof/>
        <w:lang w:eastAsia="pl-PL"/>
      </w:rPr>
      <w:drawing>
        <wp:inline distT="0" distB="0" distL="0" distR="0">
          <wp:extent cx="447675" cy="428625"/>
          <wp:effectExtent l="19050" t="0" r="9525" b="0"/>
          <wp:docPr id="32" name="Obraz 32" descr="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ader_07-1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3045">
      <w:rPr>
        <w:noProof/>
        <w:lang w:eastAsia="pl-PL"/>
      </w:rPr>
      <w:t xml:space="preserve">    </w:t>
    </w:r>
    <w:r w:rsidR="00EB14A7">
      <w:rPr>
        <w:noProof/>
        <w:lang w:eastAsia="pl-PL"/>
      </w:rPr>
      <w:t xml:space="preserve">                </w:t>
    </w:r>
    <w:r w:rsidR="003D3045"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</w:t>
    </w:r>
    <w:proofErr w:type="gramStart"/>
    <w:r>
      <w:rPr>
        <w:sz w:val="20"/>
        <w:szCs w:val="20"/>
      </w:rPr>
      <w:t>: </w:t>
    </w:r>
    <w:r w:rsidRPr="00CD1B39">
      <w:rPr>
        <w:sz w:val="20"/>
        <w:szCs w:val="20"/>
      </w:rPr>
      <w:t>Europa</w:t>
    </w:r>
    <w:proofErr w:type="gramEnd"/>
    <w:r w:rsidRPr="00CD1B39">
      <w:rPr>
        <w:sz w:val="20"/>
        <w:szCs w:val="20"/>
      </w:rPr>
      <w:t xml:space="preserve">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213B"/>
    <w:multiLevelType w:val="hybridMultilevel"/>
    <w:tmpl w:val="010A5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5541A"/>
    <w:multiLevelType w:val="hybridMultilevel"/>
    <w:tmpl w:val="38B49C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0E2858"/>
    <w:multiLevelType w:val="hybridMultilevel"/>
    <w:tmpl w:val="F948DF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722BD"/>
    <w:multiLevelType w:val="hybridMultilevel"/>
    <w:tmpl w:val="3B548B76"/>
    <w:lvl w:ilvl="0" w:tplc="CF8A7C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0A604B"/>
    <w:multiLevelType w:val="hybridMultilevel"/>
    <w:tmpl w:val="EED863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1D00343"/>
    <w:multiLevelType w:val="hybridMultilevel"/>
    <w:tmpl w:val="107A9BC4"/>
    <w:lvl w:ilvl="0" w:tplc="8FC2B0E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551F49"/>
    <w:multiLevelType w:val="hybridMultilevel"/>
    <w:tmpl w:val="C27E0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11D02"/>
    <w:multiLevelType w:val="multilevel"/>
    <w:tmpl w:val="229C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D561F"/>
    <w:multiLevelType w:val="hybridMultilevel"/>
    <w:tmpl w:val="7B889090"/>
    <w:lvl w:ilvl="0" w:tplc="0738348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1"/>
  </w:num>
  <w:num w:numId="11">
    <w:abstractNumId w:val="7"/>
  </w:num>
  <w:num w:numId="12">
    <w:abstractNumId w:val="13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C"/>
    <w:rsid w:val="00002999"/>
    <w:rsid w:val="000058DC"/>
    <w:rsid w:val="000058FE"/>
    <w:rsid w:val="0000765E"/>
    <w:rsid w:val="0002666A"/>
    <w:rsid w:val="00030E77"/>
    <w:rsid w:val="00036613"/>
    <w:rsid w:val="000432F3"/>
    <w:rsid w:val="00062919"/>
    <w:rsid w:val="00074AEB"/>
    <w:rsid w:val="0007607D"/>
    <w:rsid w:val="00077F1B"/>
    <w:rsid w:val="00095A01"/>
    <w:rsid w:val="000A3FF9"/>
    <w:rsid w:val="000A7343"/>
    <w:rsid w:val="000B6BDD"/>
    <w:rsid w:val="000C35D9"/>
    <w:rsid w:val="000D1A3F"/>
    <w:rsid w:val="000E1D39"/>
    <w:rsid w:val="000F3463"/>
    <w:rsid w:val="00111FA4"/>
    <w:rsid w:val="00117C50"/>
    <w:rsid w:val="001235FE"/>
    <w:rsid w:val="00133FE0"/>
    <w:rsid w:val="00156665"/>
    <w:rsid w:val="00195AC3"/>
    <w:rsid w:val="001971A5"/>
    <w:rsid w:val="001A2ABC"/>
    <w:rsid w:val="001A512F"/>
    <w:rsid w:val="001D5078"/>
    <w:rsid w:val="001E3463"/>
    <w:rsid w:val="001F6076"/>
    <w:rsid w:val="002069C8"/>
    <w:rsid w:val="0021249A"/>
    <w:rsid w:val="002124A8"/>
    <w:rsid w:val="0025636C"/>
    <w:rsid w:val="00262B50"/>
    <w:rsid w:val="00263B5F"/>
    <w:rsid w:val="002759AB"/>
    <w:rsid w:val="002812F5"/>
    <w:rsid w:val="00287458"/>
    <w:rsid w:val="002A6484"/>
    <w:rsid w:val="002B0270"/>
    <w:rsid w:val="002B3E08"/>
    <w:rsid w:val="002C2838"/>
    <w:rsid w:val="002C4D60"/>
    <w:rsid w:val="002D744C"/>
    <w:rsid w:val="00303BF4"/>
    <w:rsid w:val="00304740"/>
    <w:rsid w:val="003234BB"/>
    <w:rsid w:val="00324853"/>
    <w:rsid w:val="0032508C"/>
    <w:rsid w:val="00325B12"/>
    <w:rsid w:val="00333981"/>
    <w:rsid w:val="003451CC"/>
    <w:rsid w:val="00364957"/>
    <w:rsid w:val="003672E6"/>
    <w:rsid w:val="00372237"/>
    <w:rsid w:val="0037677B"/>
    <w:rsid w:val="00382895"/>
    <w:rsid w:val="00386C1A"/>
    <w:rsid w:val="003A6059"/>
    <w:rsid w:val="003B4FA2"/>
    <w:rsid w:val="003D3045"/>
    <w:rsid w:val="003D3FFB"/>
    <w:rsid w:val="003D7099"/>
    <w:rsid w:val="004058A6"/>
    <w:rsid w:val="00410088"/>
    <w:rsid w:val="00420743"/>
    <w:rsid w:val="00434208"/>
    <w:rsid w:val="004418E2"/>
    <w:rsid w:val="00462F4F"/>
    <w:rsid w:val="00476539"/>
    <w:rsid w:val="0047753D"/>
    <w:rsid w:val="00481744"/>
    <w:rsid w:val="004828E0"/>
    <w:rsid w:val="00487F53"/>
    <w:rsid w:val="004E49C1"/>
    <w:rsid w:val="004F2AD6"/>
    <w:rsid w:val="00515CDB"/>
    <w:rsid w:val="005211D7"/>
    <w:rsid w:val="00540541"/>
    <w:rsid w:val="00547D6A"/>
    <w:rsid w:val="00550C16"/>
    <w:rsid w:val="0059385D"/>
    <w:rsid w:val="005A2DB7"/>
    <w:rsid w:val="005B050C"/>
    <w:rsid w:val="005C205A"/>
    <w:rsid w:val="005F33B3"/>
    <w:rsid w:val="005F600F"/>
    <w:rsid w:val="00600B82"/>
    <w:rsid w:val="00617A1B"/>
    <w:rsid w:val="00640E54"/>
    <w:rsid w:val="006415BC"/>
    <w:rsid w:val="00642DD1"/>
    <w:rsid w:val="00646BE5"/>
    <w:rsid w:val="006A3655"/>
    <w:rsid w:val="006C08DD"/>
    <w:rsid w:val="006D2233"/>
    <w:rsid w:val="006E38F7"/>
    <w:rsid w:val="006F28F8"/>
    <w:rsid w:val="0070107D"/>
    <w:rsid w:val="00702FC3"/>
    <w:rsid w:val="007051D0"/>
    <w:rsid w:val="00706841"/>
    <w:rsid w:val="007152C0"/>
    <w:rsid w:val="00721E88"/>
    <w:rsid w:val="0072454E"/>
    <w:rsid w:val="00725E78"/>
    <w:rsid w:val="00730854"/>
    <w:rsid w:val="00745B85"/>
    <w:rsid w:val="0075072E"/>
    <w:rsid w:val="00771A99"/>
    <w:rsid w:val="007A1720"/>
    <w:rsid w:val="007B6FF1"/>
    <w:rsid w:val="007C3AB6"/>
    <w:rsid w:val="007F035B"/>
    <w:rsid w:val="00805504"/>
    <w:rsid w:val="00814B63"/>
    <w:rsid w:val="00815FE5"/>
    <w:rsid w:val="008345B2"/>
    <w:rsid w:val="008573CD"/>
    <w:rsid w:val="00863274"/>
    <w:rsid w:val="00871FD4"/>
    <w:rsid w:val="00872D84"/>
    <w:rsid w:val="008A6001"/>
    <w:rsid w:val="008E060E"/>
    <w:rsid w:val="00917433"/>
    <w:rsid w:val="00920264"/>
    <w:rsid w:val="00920B80"/>
    <w:rsid w:val="00921944"/>
    <w:rsid w:val="00934057"/>
    <w:rsid w:val="009369F5"/>
    <w:rsid w:val="00980CE1"/>
    <w:rsid w:val="0099029E"/>
    <w:rsid w:val="00991C91"/>
    <w:rsid w:val="009B2142"/>
    <w:rsid w:val="009D3A29"/>
    <w:rsid w:val="009D5EC7"/>
    <w:rsid w:val="009D63FB"/>
    <w:rsid w:val="009E735F"/>
    <w:rsid w:val="00A04954"/>
    <w:rsid w:val="00A20AA4"/>
    <w:rsid w:val="00A25F11"/>
    <w:rsid w:val="00A36EFC"/>
    <w:rsid w:val="00A93D03"/>
    <w:rsid w:val="00A9704B"/>
    <w:rsid w:val="00AB5F99"/>
    <w:rsid w:val="00AD2B8C"/>
    <w:rsid w:val="00AD41BA"/>
    <w:rsid w:val="00AF50A4"/>
    <w:rsid w:val="00B16214"/>
    <w:rsid w:val="00B238E1"/>
    <w:rsid w:val="00B24B1C"/>
    <w:rsid w:val="00B51DB2"/>
    <w:rsid w:val="00B6252B"/>
    <w:rsid w:val="00B64C95"/>
    <w:rsid w:val="00B65517"/>
    <w:rsid w:val="00B83F0F"/>
    <w:rsid w:val="00BB1770"/>
    <w:rsid w:val="00BB6BB7"/>
    <w:rsid w:val="00BC0679"/>
    <w:rsid w:val="00BC611C"/>
    <w:rsid w:val="00BC7D02"/>
    <w:rsid w:val="00BD3DBC"/>
    <w:rsid w:val="00BE4F2A"/>
    <w:rsid w:val="00BE56C8"/>
    <w:rsid w:val="00BE58EE"/>
    <w:rsid w:val="00BF228E"/>
    <w:rsid w:val="00BF437C"/>
    <w:rsid w:val="00C02127"/>
    <w:rsid w:val="00C1340B"/>
    <w:rsid w:val="00C72F10"/>
    <w:rsid w:val="00C73B2F"/>
    <w:rsid w:val="00C826AC"/>
    <w:rsid w:val="00C86F50"/>
    <w:rsid w:val="00C9156E"/>
    <w:rsid w:val="00C91C51"/>
    <w:rsid w:val="00CA25E2"/>
    <w:rsid w:val="00CB3020"/>
    <w:rsid w:val="00CB3B7A"/>
    <w:rsid w:val="00CD1A3F"/>
    <w:rsid w:val="00CF2952"/>
    <w:rsid w:val="00D35597"/>
    <w:rsid w:val="00D359D9"/>
    <w:rsid w:val="00D42593"/>
    <w:rsid w:val="00D42801"/>
    <w:rsid w:val="00D51364"/>
    <w:rsid w:val="00D9363B"/>
    <w:rsid w:val="00D967C1"/>
    <w:rsid w:val="00D96B1E"/>
    <w:rsid w:val="00D96DB0"/>
    <w:rsid w:val="00DA4671"/>
    <w:rsid w:val="00DB014A"/>
    <w:rsid w:val="00DB317A"/>
    <w:rsid w:val="00DB420C"/>
    <w:rsid w:val="00DC4E84"/>
    <w:rsid w:val="00DD507C"/>
    <w:rsid w:val="00E100BD"/>
    <w:rsid w:val="00E211E2"/>
    <w:rsid w:val="00E27E8D"/>
    <w:rsid w:val="00E45ED5"/>
    <w:rsid w:val="00E515D5"/>
    <w:rsid w:val="00E67984"/>
    <w:rsid w:val="00E755C5"/>
    <w:rsid w:val="00E820F3"/>
    <w:rsid w:val="00EA50C8"/>
    <w:rsid w:val="00EB14A7"/>
    <w:rsid w:val="00EB77A5"/>
    <w:rsid w:val="00EC439D"/>
    <w:rsid w:val="00ED29C2"/>
    <w:rsid w:val="00EE6D32"/>
    <w:rsid w:val="00F014C3"/>
    <w:rsid w:val="00F0490F"/>
    <w:rsid w:val="00F24646"/>
    <w:rsid w:val="00F266B7"/>
    <w:rsid w:val="00F32631"/>
    <w:rsid w:val="00F334FB"/>
    <w:rsid w:val="00F34B56"/>
    <w:rsid w:val="00F37DCC"/>
    <w:rsid w:val="00F56A94"/>
    <w:rsid w:val="00F57119"/>
    <w:rsid w:val="00F6404C"/>
    <w:rsid w:val="00F655ED"/>
    <w:rsid w:val="00F81F4F"/>
    <w:rsid w:val="00F862D3"/>
    <w:rsid w:val="00FA0300"/>
    <w:rsid w:val="00FB36EB"/>
    <w:rsid w:val="00FC1244"/>
    <w:rsid w:val="00FC5676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  <w:style w:type="character" w:styleId="Hipercze">
    <w:name w:val="Hyperlink"/>
    <w:semiHidden/>
    <w:unhideWhenUsed/>
    <w:rsid w:val="00B64C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4C9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B64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ader@frrl.org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ader.frrl.org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ader.frrl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eader@frrl.org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dorzeczewisly.pl/news/uploads/prow2014-2020.png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222C0-2B22-4435-AA60-AD76FF3F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4314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Weronika Wiktorowicz </cp:lastModifiedBy>
  <cp:revision>31</cp:revision>
  <cp:lastPrinted>2019-03-05T13:42:00Z</cp:lastPrinted>
  <dcterms:created xsi:type="dcterms:W3CDTF">2017-10-17T07:41:00Z</dcterms:created>
  <dcterms:modified xsi:type="dcterms:W3CDTF">2019-09-04T11:50:00Z</dcterms:modified>
</cp:coreProperties>
</file>