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 w14:paraId="644E7969" w14:textId="77777777" w:rsidTr="00B9126A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Default="000E0F8C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44816193" w:rsidR="00DB70E4" w:rsidRPr="00313F8E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313F8E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EE1FD6">
              <w:rPr>
                <w:rFonts w:asciiTheme="minorHAnsi" w:hAnsiTheme="minorHAnsi" w:cstheme="minorHAnsi"/>
                <w:i/>
                <w:color w:val="auto"/>
              </w:rPr>
              <w:t>8</w:t>
            </w:r>
            <w:bookmarkStart w:id="0" w:name="_GoBack"/>
            <w:bookmarkEnd w:id="0"/>
            <w:r w:rsidR="0085580E">
              <w:rPr>
                <w:rFonts w:asciiTheme="minorHAnsi" w:hAnsiTheme="minorHAnsi" w:cstheme="minorHAnsi"/>
                <w:i/>
                <w:color w:val="auto"/>
              </w:rPr>
              <w:t>/2026</w:t>
            </w:r>
          </w:p>
          <w:p w14:paraId="62A2D9C4" w14:textId="7C3949F3" w:rsidR="000E0F8C" w:rsidRPr="00313F8E" w:rsidRDefault="00DB70E4" w:rsidP="00410307">
            <w:pPr>
              <w:jc w:val="right"/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313F8E">
              <w:rPr>
                <w:rFonts w:ascii="Calibri" w:hAnsi="Calibri" w:cs="Calibri"/>
                <w:color w:val="auto"/>
              </w:rPr>
              <w:br/>
            </w:r>
          </w:p>
          <w:p w14:paraId="1C892619" w14:textId="757B0B88" w:rsidR="000E0F8C" w:rsidRPr="00313F8E" w:rsidRDefault="00EB6C71" w:rsidP="009E770C">
            <w:pPr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9E770C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O</w:t>
            </w:r>
            <w:r w:rsidR="000E09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chrona dziedzictwa kulturowego lub</w:t>
            </w:r>
            <w:r w:rsidR="009E770C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przyrodniczego polskiej wsi (KiP)- rewaloryzacja obiektów zabytkowych </w:t>
            </w:r>
            <w:r w:rsidRPr="00313F8E">
              <w:rPr>
                <w:rFonts w:ascii="Calibri" w:hAnsi="Calibri" w:cs="Calibri"/>
                <w:color w:val="auto"/>
              </w:rPr>
              <w:t>wynika konieczność załączenia dokumentu.</w:t>
            </w:r>
            <w:r w:rsidRPr="00313F8E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313F8E">
              <w:rPr>
                <w:rFonts w:ascii="Calibri" w:hAnsi="Calibri" w:cs="Calibri"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9E770C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O</w:t>
            </w:r>
            <w:r w:rsidR="000E09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chrona dziedzictwa kulturowego lub</w:t>
            </w:r>
            <w:r w:rsidR="009E770C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przyrodniczego polskiej wsi (KiP)- rewaloryzacja obiektów zabytkowych</w:t>
            </w:r>
            <w:r w:rsidR="009E770C" w:rsidRPr="00313F8E">
              <w:rPr>
                <w:rFonts w:ascii="Calibri" w:hAnsi="Calibri" w:cs="Calibri"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>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 w14:paraId="63AB8D9F" w14:textId="77777777" w:rsidTr="00B9126A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Default="000E0F8C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Wykaz załączników do wniosku o przyznanie pomocy</w:t>
            </w:r>
            <w:r w:rsidR="00E123F1" w:rsidRPr="00313F8E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Default="000E0F8C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Default="000E0F8C"/>
        </w:tc>
      </w:tr>
      <w:tr w:rsidR="000E0F8C" w14:paraId="13C21440" w14:textId="77777777" w:rsidTr="00B9126A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8E7153" w:rsidRDefault="00EB6C71">
            <w:pPr>
              <w:jc w:val="center"/>
              <w:rPr>
                <w:b/>
                <w:bCs/>
              </w:rPr>
            </w:pPr>
            <w:r w:rsidRPr="008E7153">
              <w:rPr>
                <w:b/>
                <w:bCs/>
              </w:rPr>
              <w:t>L</w:t>
            </w:r>
            <w:r w:rsidR="00DD46C0" w:rsidRPr="003257FB">
              <w:rPr>
                <w:b/>
                <w:bCs/>
                <w:color w:val="auto"/>
              </w:rPr>
              <w:t>.</w:t>
            </w:r>
            <w:r w:rsidRPr="008E7153">
              <w:rPr>
                <w:b/>
                <w:bCs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313F8E" w:rsidRDefault="00EB6C71">
            <w:pPr>
              <w:jc w:val="center"/>
              <w:rPr>
                <w:b/>
                <w:bCs/>
                <w:color w:val="auto"/>
              </w:rPr>
            </w:pPr>
            <w:r w:rsidRPr="00313F8E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Default="000E0F8C"/>
        </w:tc>
      </w:tr>
      <w:tr w:rsidR="00313F8E" w:rsidRPr="00313F8E" w14:paraId="6FE21B5F" w14:textId="77777777" w:rsidTr="00B9126A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313F8E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</w:t>
            </w:r>
            <w:r w:rsidR="00A40741" w:rsidRPr="00313F8E">
              <w:rPr>
                <w:color w:val="auto"/>
              </w:rPr>
              <w:t xml:space="preserve">żeli </w:t>
            </w:r>
            <w:r w:rsidRPr="00313F8E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957D90" w14:textId="77777777" w:rsidTr="00B9126A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37B4812" w14:textId="77777777" w:rsidTr="00B9126A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01EDC4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F05B16B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72B74CE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F4EAE83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C08BA" w14:textId="36DD26D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04F0DF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528AD1E9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D3AB6F5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D8770A2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4ED976" w14:textId="77777777" w:rsidTr="00B9126A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B4D868B" w14:textId="77777777" w:rsidTr="00B9126A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43CC94A" w14:textId="77777777" w:rsidTr="00B9126A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313F8E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313F8E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</w:t>
            </w:r>
            <w:r w:rsidR="00012E82" w:rsidRPr="00313F8E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AF8A8A" w14:textId="77777777" w:rsidTr="00B9126A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FA3828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3FF63CAD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121E14">
              <w:rPr>
                <w:rFonts w:ascii="Calibri" w:hAnsi="Calibri" w:cs="Calibri"/>
                <w:color w:val="auto"/>
                <w:sz w:val="22"/>
                <w:szCs w:val="22"/>
              </w:rPr>
              <w:t>Stowarzyszenie Kraina Drwęcy i Pasłęki</w:t>
            </w:r>
            <w:r w:rsidR="00817579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6396142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313F8E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68BCECAF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1D33B45" w14:textId="77777777" w:rsidTr="00B9126A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5644772E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8A6E24B" w14:textId="77777777" w:rsidTr="00B9126A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15DF6D01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D0E72B" w14:textId="77777777" w:rsidTr="00B9126A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2ADCE8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313F8E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21D7F8D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313F8E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4E6BE05" w14:textId="77777777" w:rsidTr="00B9126A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313F8E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1B8B087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935DC8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313F8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95559A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787AF543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B76040A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56B07A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6EF03D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085E214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E520A6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1CCD3F9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45357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C9331D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5F7F58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D3110C" w:rsidRPr="00313F8E" w14:paraId="35C069F9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C616C" w14:textId="31AE475B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26697" w14:textId="04C81324" w:rsidR="00D3110C" w:rsidRPr="00313F8E" w:rsidRDefault="00D3110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Program agroterapii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A072" w14:textId="0A92F298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61D57" w14:textId="77777777" w:rsidR="00D3110C" w:rsidRPr="00313F8E" w:rsidRDefault="00D3110C">
            <w:pPr>
              <w:rPr>
                <w:color w:val="auto"/>
              </w:rPr>
            </w:pPr>
          </w:p>
        </w:tc>
      </w:tr>
      <w:tr w:rsidR="00313F8E" w:rsidRPr="00313F8E" w14:paraId="72380F25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15477A49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709686B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753788CA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313F8E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2E4BC119" w:rsidR="000E0F8C" w:rsidRPr="00313F8E" w:rsidRDefault="000F0033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8D9353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63974235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313F8E" w:rsidRDefault="005B393E" w:rsidP="005046FA">
            <w:pPr>
              <w:spacing w:after="0"/>
              <w:rPr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64F8769" w14:textId="77777777" w:rsidTr="00B9126A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2495EBE0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728FE1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16D86D67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EE216BF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306668FF" w:rsidR="00817579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0483CC59" w:rsidR="00817579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313F8E" w:rsidRDefault="00817579">
            <w:pPr>
              <w:rPr>
                <w:color w:val="auto"/>
              </w:rPr>
            </w:pPr>
          </w:p>
        </w:tc>
      </w:tr>
      <w:tr w:rsidR="00313F8E" w:rsidRPr="00313F8E" w14:paraId="2F6924A3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447ACF26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313F8E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313F8E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AEBF2D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2A054128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18582819" w:rsidR="0020613B" w:rsidRPr="00313F8E" w:rsidRDefault="00B9126A" w:rsidP="00B9126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Uzasadnienie 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wnioskodawcy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poszczególnych </w:t>
            </w:r>
            <w:r w:rsidR="001D015D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472DEF3B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1B852AA9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313F8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703C3F97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3B322E48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313F8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7D398642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4B54D475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7CF414F4" w:rsidR="009400AA" w:rsidRPr="00313F8E" w:rsidRDefault="00B9126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6ADD7C0F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6B0D2148" w:rsidR="006118AB" w:rsidRPr="00313F8E" w:rsidRDefault="006118AB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2D47E712" w:rsidR="006118AB" w:rsidRPr="00313F8E" w:rsidRDefault="00B9126A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 dokumenty potwierdzające uzasadnienie poszczególnych kryteriów wyboru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313F8E" w:rsidRDefault="006118AB" w:rsidP="006118A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313F8E" w:rsidRDefault="006118AB" w:rsidP="006118AB">
            <w:pPr>
              <w:rPr>
                <w:color w:val="auto"/>
              </w:rPr>
            </w:pPr>
          </w:p>
        </w:tc>
      </w:tr>
    </w:tbl>
    <w:p w14:paraId="67383B2F" w14:textId="77777777" w:rsidR="000E0F8C" w:rsidRPr="00313F8E" w:rsidRDefault="000E0F8C">
      <w:pPr>
        <w:rPr>
          <w:color w:val="auto"/>
        </w:rPr>
      </w:pPr>
    </w:p>
    <w:sectPr w:rsidR="000E0F8C" w:rsidRPr="00313F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3E045" w14:textId="77777777" w:rsidR="00C70B89" w:rsidRDefault="00C70B89">
      <w:pPr>
        <w:spacing w:after="0"/>
      </w:pPr>
      <w:r>
        <w:separator/>
      </w:r>
    </w:p>
  </w:endnote>
  <w:endnote w:type="continuationSeparator" w:id="0">
    <w:p w14:paraId="1DD970B5" w14:textId="77777777" w:rsidR="00C70B89" w:rsidRDefault="00C70B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90320" w14:textId="77777777" w:rsidR="00C70B89" w:rsidRDefault="00C70B89">
      <w:pPr>
        <w:spacing w:after="0"/>
      </w:pPr>
      <w:r>
        <w:separator/>
      </w:r>
    </w:p>
  </w:footnote>
  <w:footnote w:type="continuationSeparator" w:id="0">
    <w:p w14:paraId="6A32C85E" w14:textId="77777777" w:rsidR="00C70B89" w:rsidRDefault="00C70B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63FF2"/>
    <w:rsid w:val="000E09F2"/>
    <w:rsid w:val="000E0F8C"/>
    <w:rsid w:val="000F0033"/>
    <w:rsid w:val="00121E14"/>
    <w:rsid w:val="001D015D"/>
    <w:rsid w:val="0020613B"/>
    <w:rsid w:val="00240746"/>
    <w:rsid w:val="00265D62"/>
    <w:rsid w:val="00293267"/>
    <w:rsid w:val="002A0301"/>
    <w:rsid w:val="002B213E"/>
    <w:rsid w:val="00313F8E"/>
    <w:rsid w:val="003170D9"/>
    <w:rsid w:val="003257FB"/>
    <w:rsid w:val="0032679B"/>
    <w:rsid w:val="00354094"/>
    <w:rsid w:val="003A32BC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769B3"/>
    <w:rsid w:val="007B2C12"/>
    <w:rsid w:val="007F5EEB"/>
    <w:rsid w:val="008005CD"/>
    <w:rsid w:val="00804146"/>
    <w:rsid w:val="00817579"/>
    <w:rsid w:val="00826E12"/>
    <w:rsid w:val="0085580E"/>
    <w:rsid w:val="008913D9"/>
    <w:rsid w:val="008B538B"/>
    <w:rsid w:val="008D5F38"/>
    <w:rsid w:val="008E7153"/>
    <w:rsid w:val="00913EAC"/>
    <w:rsid w:val="009400AA"/>
    <w:rsid w:val="00972562"/>
    <w:rsid w:val="00984ADE"/>
    <w:rsid w:val="0099480F"/>
    <w:rsid w:val="009E770C"/>
    <w:rsid w:val="00A40741"/>
    <w:rsid w:val="00A96D49"/>
    <w:rsid w:val="00A97D22"/>
    <w:rsid w:val="00AB3E7F"/>
    <w:rsid w:val="00B028D2"/>
    <w:rsid w:val="00B20068"/>
    <w:rsid w:val="00B44126"/>
    <w:rsid w:val="00B65625"/>
    <w:rsid w:val="00B66537"/>
    <w:rsid w:val="00B7105B"/>
    <w:rsid w:val="00B9126A"/>
    <w:rsid w:val="00B9727F"/>
    <w:rsid w:val="00BF1C3B"/>
    <w:rsid w:val="00C70B89"/>
    <w:rsid w:val="00C75005"/>
    <w:rsid w:val="00C81C77"/>
    <w:rsid w:val="00C903EE"/>
    <w:rsid w:val="00C96BF3"/>
    <w:rsid w:val="00D3110C"/>
    <w:rsid w:val="00D52347"/>
    <w:rsid w:val="00DB70E4"/>
    <w:rsid w:val="00DD46C0"/>
    <w:rsid w:val="00DE1EB7"/>
    <w:rsid w:val="00E123F1"/>
    <w:rsid w:val="00E44AEB"/>
    <w:rsid w:val="00EB4A1F"/>
    <w:rsid w:val="00EB6C71"/>
    <w:rsid w:val="00EE1FD6"/>
    <w:rsid w:val="00F120FC"/>
    <w:rsid w:val="00F13D14"/>
    <w:rsid w:val="00FB4743"/>
    <w:rsid w:val="00FB7206"/>
    <w:rsid w:val="00FD7482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6733-6F63-4071-928A-DB9A1AC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PC</cp:lastModifiedBy>
  <cp:revision>5</cp:revision>
  <cp:lastPrinted>2026-04-24T07:38:00Z</cp:lastPrinted>
  <dcterms:created xsi:type="dcterms:W3CDTF">2026-04-22T11:47:00Z</dcterms:created>
  <dcterms:modified xsi:type="dcterms:W3CDTF">2026-04-24T07:39:00Z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